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38" w:rsidRDefault="000E1A38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:rsidR="000E1A38" w:rsidRDefault="000E1A38">
      <w:pPr>
        <w:pStyle w:val="ConsPlusTitle"/>
        <w:jc w:val="center"/>
      </w:pPr>
      <w:r>
        <w:t>ОБОРОНЫ, ЧРЕЗВЫЧАЙНЫМ СИТУАЦИЯМ И ЛИКВИДАЦИИ</w:t>
      </w:r>
    </w:p>
    <w:p w:rsidR="000E1A38" w:rsidRDefault="000E1A38">
      <w:pPr>
        <w:pStyle w:val="ConsPlusTitle"/>
        <w:jc w:val="center"/>
      </w:pPr>
      <w:r>
        <w:t>ПОСЛЕДСТВИЙ СТИХИЙНЫХ БЕДСТВИЙ</w:t>
      </w:r>
    </w:p>
    <w:p w:rsidR="000E1A38" w:rsidRDefault="000E1A38">
      <w:pPr>
        <w:pStyle w:val="ConsPlusTitle"/>
        <w:jc w:val="center"/>
      </w:pPr>
    </w:p>
    <w:p w:rsidR="000E1A38" w:rsidRDefault="000E1A38">
      <w:pPr>
        <w:pStyle w:val="ConsPlusTitle"/>
        <w:jc w:val="center"/>
      </w:pPr>
      <w:r>
        <w:t>ПРИКАЗ</w:t>
      </w:r>
    </w:p>
    <w:p w:rsidR="000E1A38" w:rsidRDefault="000E1A38">
      <w:pPr>
        <w:pStyle w:val="ConsPlusTitle"/>
        <w:jc w:val="center"/>
      </w:pPr>
      <w:r>
        <w:t>от 29 сентября 2021 г. N 642</w:t>
      </w:r>
    </w:p>
    <w:p w:rsidR="000E1A38" w:rsidRDefault="000E1A38">
      <w:pPr>
        <w:pStyle w:val="ConsPlusTitle"/>
        <w:jc w:val="center"/>
      </w:pPr>
    </w:p>
    <w:p w:rsidR="000E1A38" w:rsidRDefault="000E1A38">
      <w:pPr>
        <w:pStyle w:val="ConsPlusTitle"/>
        <w:jc w:val="center"/>
      </w:pPr>
      <w:r>
        <w:t>ОБ УТВЕРЖДЕНИИ ПЛАНА</w:t>
      </w:r>
    </w:p>
    <w:p w:rsidR="000E1A38" w:rsidRDefault="000E1A38">
      <w:pPr>
        <w:pStyle w:val="ConsPlusTitle"/>
        <w:jc w:val="center"/>
      </w:pPr>
      <w:r>
        <w:t>ПРОТИВОДЕЙСТВИЯ КОРРУПЦИИ В СИСТЕМЕ МЧС РОССИИ</w:t>
      </w:r>
    </w:p>
    <w:p w:rsidR="000E1A38" w:rsidRDefault="000E1A38">
      <w:pPr>
        <w:pStyle w:val="ConsPlusTitle"/>
        <w:jc w:val="center"/>
      </w:pPr>
      <w:r>
        <w:t>НА 2021 - 2024 ГОДЫ</w:t>
      </w:r>
    </w:p>
    <w:p w:rsidR="000E1A38" w:rsidRDefault="000E1A38">
      <w:pPr>
        <w:pStyle w:val="ConsPlusNormal"/>
        <w:jc w:val="both"/>
      </w:pPr>
    </w:p>
    <w:p w:rsidR="000E1A38" w:rsidRDefault="000E1A38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4 статьи 5</w:t>
        </w:r>
      </w:hyperlink>
      <w:r>
        <w:t xml:space="preserve"> Федерального закона от 25 декабря 2008 г. N 273-ФЗ "О противодействии коррупции" &lt;1&gt;,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г. N 478 "О Национальном плане противодействия коррупции на 2021 - 2024 годы" &lt;2&gt;, а также в целях совершенствования организации работы по противодействию коррупции в системе МЧС России приказываю:</w:t>
      </w:r>
    </w:p>
    <w:p w:rsidR="000E1A38" w:rsidRDefault="000E1A3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E1A38" w:rsidRDefault="000E1A38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2008, N 52, ст. 6228.</w:t>
      </w:r>
    </w:p>
    <w:p w:rsidR="000E1A38" w:rsidRDefault="000E1A38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2021, N 34, ст. 6170.</w:t>
      </w:r>
    </w:p>
    <w:p w:rsidR="000E1A38" w:rsidRDefault="000E1A38">
      <w:pPr>
        <w:pStyle w:val="ConsPlusNormal"/>
        <w:jc w:val="both"/>
      </w:pPr>
    </w:p>
    <w:p w:rsidR="000E1A38" w:rsidRDefault="000E1A3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План</w:t>
        </w:r>
      </w:hyperlink>
      <w:r>
        <w:t xml:space="preserve"> противодействия коррупции в системе МЧС России на 2021 - 2024 годы (далее - План).</w:t>
      </w:r>
    </w:p>
    <w:p w:rsidR="000E1A38" w:rsidRDefault="000E1A38">
      <w:pPr>
        <w:pStyle w:val="ConsPlusNormal"/>
        <w:spacing w:before="200"/>
        <w:ind w:firstLine="540"/>
        <w:jc w:val="both"/>
      </w:pPr>
      <w:r>
        <w:t>2. Руководителям территориальных органов и учреждений МЧС России организовать разработку (корректировку) планов противодействия коррупции и утвердить их в установленном порядке.</w:t>
      </w:r>
    </w:p>
    <w:p w:rsidR="000E1A38" w:rsidRDefault="000E1A38">
      <w:pPr>
        <w:pStyle w:val="ConsPlusNormal"/>
        <w:spacing w:before="200"/>
        <w:ind w:firstLine="540"/>
        <w:jc w:val="both"/>
      </w:pPr>
      <w:r>
        <w:t xml:space="preserve">3. Руководителям структурных подразделений центрального аппарата МЧС России, территориальных органов МЧС России и учреждений, находящихся в ведении МЧС России, ежеквартально, не позднее 5 числа месяца, следующего за отчетным кварталом, докладывать в Департамент кадровой политики МЧС России о ходе выполнения мероприятий </w:t>
      </w:r>
      <w:hyperlink w:anchor="P37">
        <w:r>
          <w:rPr>
            <w:color w:val="0000FF"/>
          </w:rPr>
          <w:t>Плана</w:t>
        </w:r>
      </w:hyperlink>
      <w:r>
        <w:t xml:space="preserve"> в пределах компетенции.</w:t>
      </w:r>
    </w:p>
    <w:p w:rsidR="000E1A38" w:rsidRDefault="000E1A38">
      <w:pPr>
        <w:pStyle w:val="ConsPlusNormal"/>
        <w:spacing w:before="200"/>
        <w:ind w:firstLine="540"/>
        <w:jc w:val="both"/>
      </w:pPr>
      <w:r>
        <w:t>4. Признать утратившими силу приказы МЧС России:</w:t>
      </w:r>
    </w:p>
    <w:p w:rsidR="000E1A38" w:rsidRDefault="000E1A38">
      <w:pPr>
        <w:pStyle w:val="ConsPlusNormal"/>
        <w:spacing w:before="200"/>
        <w:ind w:firstLine="540"/>
        <w:jc w:val="both"/>
      </w:pPr>
      <w:r>
        <w:t xml:space="preserve">от 30.08.2018 </w:t>
      </w:r>
      <w:hyperlink r:id="rId6">
        <w:r>
          <w:rPr>
            <w:color w:val="0000FF"/>
          </w:rPr>
          <w:t>N 359</w:t>
        </w:r>
      </w:hyperlink>
      <w:r>
        <w:t xml:space="preserve"> "Об утверждении Плана противодействия коррупции в системе МЧС России на 2018 - 2020 годы";</w:t>
      </w:r>
    </w:p>
    <w:p w:rsidR="000E1A38" w:rsidRDefault="000E1A38">
      <w:pPr>
        <w:pStyle w:val="ConsPlusNormal"/>
        <w:spacing w:before="200"/>
        <w:ind w:firstLine="540"/>
        <w:jc w:val="both"/>
      </w:pPr>
      <w:r>
        <w:t xml:space="preserve">от 16.11.2018 </w:t>
      </w:r>
      <w:hyperlink r:id="rId7">
        <w:r>
          <w:rPr>
            <w:color w:val="0000FF"/>
          </w:rPr>
          <w:t>N 512</w:t>
        </w:r>
      </w:hyperlink>
      <w:r>
        <w:t xml:space="preserve"> "О внесении изменений в План противодействия коррупции в системе МЧС России на 2018 - 2020 год, утвержденный приказом МЧС России от 30.08.2018 N 359".</w:t>
      </w:r>
    </w:p>
    <w:p w:rsidR="000E1A38" w:rsidRDefault="000E1A38">
      <w:pPr>
        <w:pStyle w:val="ConsPlusNormal"/>
        <w:spacing w:before="200"/>
        <w:ind w:firstLine="540"/>
        <w:jc w:val="both"/>
      </w:pPr>
      <w:r>
        <w:t>5. Контроль за исполнением настоящего приказа оставляю за собой.</w:t>
      </w:r>
    </w:p>
    <w:p w:rsidR="000E1A38" w:rsidRDefault="000E1A38">
      <w:pPr>
        <w:pStyle w:val="ConsPlusNormal"/>
        <w:jc w:val="both"/>
      </w:pPr>
    </w:p>
    <w:p w:rsidR="000E1A38" w:rsidRDefault="000E1A38">
      <w:pPr>
        <w:pStyle w:val="ConsPlusNormal"/>
        <w:jc w:val="right"/>
      </w:pPr>
      <w:r>
        <w:t>Временно исполняющий</w:t>
      </w:r>
    </w:p>
    <w:p w:rsidR="000E1A38" w:rsidRDefault="000E1A38">
      <w:pPr>
        <w:pStyle w:val="ConsPlusNormal"/>
        <w:jc w:val="right"/>
      </w:pPr>
      <w:r>
        <w:t>обязанности Министра</w:t>
      </w:r>
    </w:p>
    <w:p w:rsidR="000E1A38" w:rsidRDefault="000E1A38">
      <w:pPr>
        <w:pStyle w:val="ConsPlusNormal"/>
        <w:jc w:val="right"/>
      </w:pPr>
      <w:r>
        <w:t>А.П.ЧУПРИЯН</w:t>
      </w:r>
    </w:p>
    <w:p w:rsidR="000E1A38" w:rsidRDefault="000E1A38">
      <w:pPr>
        <w:pStyle w:val="ConsPlusNormal"/>
        <w:jc w:val="both"/>
      </w:pPr>
    </w:p>
    <w:p w:rsidR="000E1A38" w:rsidRDefault="000E1A38">
      <w:pPr>
        <w:pStyle w:val="ConsPlusNormal"/>
        <w:jc w:val="right"/>
        <w:outlineLvl w:val="0"/>
      </w:pPr>
      <w:r>
        <w:lastRenderedPageBreak/>
        <w:t>Утвержден</w:t>
      </w:r>
    </w:p>
    <w:p w:rsidR="000E1A38" w:rsidRDefault="000E1A38">
      <w:pPr>
        <w:pStyle w:val="ConsPlusNormal"/>
        <w:jc w:val="right"/>
      </w:pPr>
      <w:r>
        <w:t>приказом МЧС России</w:t>
      </w:r>
    </w:p>
    <w:p w:rsidR="000E1A38" w:rsidRDefault="000E1A38">
      <w:pPr>
        <w:pStyle w:val="ConsPlusNormal"/>
        <w:jc w:val="right"/>
      </w:pPr>
      <w:r>
        <w:t>от 29.09.2021 N 642</w:t>
      </w:r>
    </w:p>
    <w:p w:rsidR="000E1A38" w:rsidRDefault="000E1A38">
      <w:pPr>
        <w:pStyle w:val="ConsPlusNormal"/>
        <w:jc w:val="both"/>
      </w:pPr>
    </w:p>
    <w:p w:rsidR="000E1A38" w:rsidRDefault="000E1A38">
      <w:pPr>
        <w:pStyle w:val="ConsPlusTitle"/>
        <w:jc w:val="center"/>
      </w:pPr>
      <w:bookmarkStart w:id="0" w:name="P37"/>
      <w:bookmarkEnd w:id="0"/>
      <w:r>
        <w:t>ПЛАН</w:t>
      </w:r>
    </w:p>
    <w:p w:rsidR="000E1A38" w:rsidRDefault="000E1A38">
      <w:pPr>
        <w:pStyle w:val="ConsPlusTitle"/>
        <w:jc w:val="center"/>
      </w:pPr>
      <w:r>
        <w:t>ПРОТИВОДЕЙСТВИЯ КОРРУПЦИИ В СИСТЕМЕ МЧС РОССИИ</w:t>
      </w:r>
    </w:p>
    <w:p w:rsidR="000E1A38" w:rsidRDefault="000E1A38">
      <w:pPr>
        <w:pStyle w:val="ConsPlusTitle"/>
        <w:jc w:val="center"/>
      </w:pPr>
      <w:r>
        <w:t>НА 2021 - 2024 ГОДЫ</w:t>
      </w:r>
    </w:p>
    <w:p w:rsidR="000E1A38" w:rsidRDefault="000E1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86"/>
        <w:gridCol w:w="1701"/>
        <w:gridCol w:w="1843"/>
        <w:gridCol w:w="3544"/>
      </w:tblGrid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Срок исполнения 2021 - 2024 годы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5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3774" w:type="dxa"/>
            <w:gridSpan w:val="4"/>
          </w:tcPr>
          <w:p w:rsidR="000E1A38" w:rsidRDefault="000E1A38">
            <w:pPr>
              <w:pStyle w:val="ConsPlusNormal"/>
              <w:jc w:val="center"/>
            </w:pPr>
            <w:r>
              <w:t>Повышение эффективности механизмов урегулирования конфликта интересов, обеспечение соблюдения должностными лицами МЧС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Обеспечение действенного функционирования комиссий по соблюдению требований к служебному поведению федеральных государственных служащих и урегулированию конфликта интересов (соответствующих аттестационных комиссий) в центральном аппарате и территориальных органах МЧС России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ДКП,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рассмотрение и выработка предложений по итогам рассмотрения вопросов, входящих в компетенцию комиссий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Организационное и методическое обеспечение деятельности подразделений по профилактике коррупционных и иных правонарушений (должностных лиц, ответственных за работу по профилактике коррупционных и иных правонарушений) в системе МЧС России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ДКП,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обеспечение эффективной работы по профилактике коррупционных и иных правонарушений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Проведение проверок территориальных органов и учреждений МЧС России по вопросам организации деятельности по профилактике коррупционных и иных правонарушений, а также соблюдения должностными лицами ограничений, запретов и исполнения ими обязанностей, установленных в целях противодействия коррупции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ДКП, ГУСБ,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 поручениям руководства МЧС России, в сроки, установленные законодательством Российской Федерации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профилактика несоблюдения должностными лицами МЧС России ограничений, запретов и невыполнения обязанностей, установленных в целях противодействия коррупции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должностными лицами МЧС России ограничений, запретов и неисполнения ими обязанностей, установленных в целях </w:t>
            </w:r>
            <w:r>
              <w:lastRenderedPageBreak/>
              <w:t>противодействия коррупции, применение к должностным лицам МЧС России, не исполняющим требования законодательства Российской Федерации в области противодействия коррупции, соответствующих мер ответственности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lastRenderedPageBreak/>
              <w:t xml:space="preserve">ДКП, ГУСБ, структурные подразделения ЦА, </w:t>
            </w:r>
            <w:r>
              <w:lastRenderedPageBreak/>
              <w:t>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 xml:space="preserve">профилактика несоблюдения должностными лицами МЧС России ограничений, запретов и невыполнения обязанностей, </w:t>
            </w:r>
            <w:r>
              <w:lastRenderedPageBreak/>
              <w:t>установленных в целях противодействия коррупции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Осуществление мер по предотвращению и урегулированию конфликта интересов, одной из сторон которого являются должностные лица МЧС России, а также применение соответствующих мер ответственности, предусмотренных законодательством Российской Федерации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ДКП, структурные подразделения ЦА,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предотвращение и урегулирование конфликта интересов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Организация доведения до должностных лиц МЧС России положений законодательства Российской Федерации о противодействии коррупции, нормативных правовых, методических и иных документов по соблюдению должностными лицами МЧС России ограничений, запретов и исполнению обязанностей, установленных законодательством Российской Федерации, в целях противодействия коррупции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ДКП, структурные подразделения ЦА,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 планам служебной подготовки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соблюдение запретов и ограничений должностными лицами МЧС России, доведение до них информации о видах ответственности за совершение коррупционных правонарушений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Обеспечение в централизованном порядке прохождения повышения квалификации должностными лицами МЧС России, в должностные обязанности которых входит участие в работе по противодействию коррупции в системе МЧС России</w:t>
            </w:r>
          </w:p>
        </w:tc>
        <w:tc>
          <w:tcPr>
            <w:tcW w:w="1701" w:type="dxa"/>
            <w:vMerge w:val="restart"/>
            <w:vAlign w:val="center"/>
          </w:tcPr>
          <w:p w:rsidR="000E1A38" w:rsidRDefault="000E1A38">
            <w:pPr>
              <w:pStyle w:val="ConsPlusNormal"/>
              <w:jc w:val="center"/>
            </w:pPr>
            <w:r>
              <w:t>ДОН, ДКП, ГУПО, ДТО, ДНПР, ДСФ, структурные подразделения ЦА, территориальные органы, учреждения МЧС России</w:t>
            </w:r>
          </w:p>
        </w:tc>
        <w:tc>
          <w:tcPr>
            <w:tcW w:w="1843" w:type="dxa"/>
            <w:vMerge w:val="restart"/>
            <w:vAlign w:val="center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  <w:vMerge w:val="restart"/>
            <w:vAlign w:val="center"/>
          </w:tcPr>
          <w:p w:rsidR="000E1A38" w:rsidRDefault="000E1A38">
            <w:pPr>
              <w:pStyle w:val="ConsPlusNormal"/>
              <w:jc w:val="center"/>
            </w:pPr>
            <w:r>
              <w:t>повышение уровня профессионального развития и качества выполнения должностных обязанностей должностными лицами МЧС России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1.7.1.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Участие государственных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  <w:vMerge/>
          </w:tcPr>
          <w:p w:rsidR="000E1A38" w:rsidRDefault="000E1A38">
            <w:pPr>
              <w:pStyle w:val="ConsPlusNormal"/>
            </w:pPr>
          </w:p>
        </w:tc>
        <w:tc>
          <w:tcPr>
            <w:tcW w:w="1843" w:type="dxa"/>
            <w:vMerge/>
          </w:tcPr>
          <w:p w:rsidR="000E1A38" w:rsidRDefault="000E1A38">
            <w:pPr>
              <w:pStyle w:val="ConsPlusNormal"/>
            </w:pPr>
          </w:p>
        </w:tc>
        <w:tc>
          <w:tcPr>
            <w:tcW w:w="3544" w:type="dxa"/>
            <w:vMerge/>
          </w:tcPr>
          <w:p w:rsidR="000E1A38" w:rsidRDefault="000E1A38">
            <w:pPr>
              <w:pStyle w:val="ConsPlusNormal"/>
            </w:pP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1.7.2.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Участие лиц, впервые поступивших на государственную службу или на работу в соответствующие организации МЧС России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01" w:type="dxa"/>
            <w:vMerge/>
          </w:tcPr>
          <w:p w:rsidR="000E1A38" w:rsidRDefault="000E1A38">
            <w:pPr>
              <w:pStyle w:val="ConsPlusNormal"/>
            </w:pPr>
          </w:p>
        </w:tc>
        <w:tc>
          <w:tcPr>
            <w:tcW w:w="1843" w:type="dxa"/>
            <w:vMerge/>
          </w:tcPr>
          <w:p w:rsidR="000E1A38" w:rsidRDefault="000E1A38">
            <w:pPr>
              <w:pStyle w:val="ConsPlusNormal"/>
            </w:pPr>
          </w:p>
        </w:tc>
        <w:tc>
          <w:tcPr>
            <w:tcW w:w="3544" w:type="dxa"/>
            <w:vMerge/>
          </w:tcPr>
          <w:p w:rsidR="000E1A38" w:rsidRDefault="000E1A38">
            <w:pPr>
              <w:pStyle w:val="ConsPlusNormal"/>
            </w:pP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lastRenderedPageBreak/>
              <w:t>1.7.3.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Участие государственных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  <w:vMerge/>
          </w:tcPr>
          <w:p w:rsidR="000E1A38" w:rsidRDefault="000E1A38">
            <w:pPr>
              <w:pStyle w:val="ConsPlusNormal"/>
            </w:pPr>
          </w:p>
        </w:tc>
        <w:tc>
          <w:tcPr>
            <w:tcW w:w="1843" w:type="dxa"/>
            <w:vMerge/>
          </w:tcPr>
          <w:p w:rsidR="000E1A38" w:rsidRDefault="000E1A38">
            <w:pPr>
              <w:pStyle w:val="ConsPlusNormal"/>
            </w:pPr>
          </w:p>
        </w:tc>
        <w:tc>
          <w:tcPr>
            <w:tcW w:w="3544" w:type="dxa"/>
            <w:vMerge/>
          </w:tcPr>
          <w:p w:rsidR="000E1A38" w:rsidRDefault="000E1A38">
            <w:pPr>
              <w:pStyle w:val="ConsPlusNormal"/>
            </w:pP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Организация приема справок о доходах, расходах, об имуществе и обязательствах имущественного характера, представляемых должностными лицами МЧС России за отчетный период и в качестве кандидатов для назначения на должности, осуществление контроля за своевременностью представления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ДКП,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в порядке и сроки, установленные законодательством Российской Федерации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прием справок о доходах, расходах, об имуществе и обязательствах имущественного характера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Анализ сведений о доходах, расходах, об имуществе и обязательствах имущественного характера, представленных должностными лицами МЧС России, в том числе соблюдения запретов, ограничений и выполнения обязанностей, установленных в целях противодействия коррупции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ДКП, ГУСБ,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проведение анализа сведений о доходах, расходах, об имуществе и обязательствах имущественного характера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Повышение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ДКП,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актуализация личных дел, предотвращение конфликта интересов на государственной службе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3774" w:type="dxa"/>
            <w:gridSpan w:val="4"/>
          </w:tcPr>
          <w:p w:rsidR="000E1A38" w:rsidRDefault="000E1A38">
            <w:pPr>
              <w:pStyle w:val="ConsPlusNormal"/>
              <w:jc w:val="center"/>
            </w:pPr>
            <w:r>
              <w:t>Выявление и систематизация причин и условий проявления коррупции в деятельности МЧС России, мониторинг коррупционных рисков и их устранение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Организация проведения работы по оценке коррупционных рисков, возникающих при реализации МЧС России своих полномочий, уточнение перечня должностей в системе МЧС России, замещение которых связано с коррупционными рисками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ДКП, структурные подразделения ЦА,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выявление коррупционных рисков, корректировка перечня должностей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 xml:space="preserve">Осуществление антикоррупционной экспертизы нормативных правовых актов, их проектов и иных документов с учетом мониторинга </w:t>
            </w:r>
            <w:r>
              <w:lastRenderedPageBreak/>
              <w:t>соответствующей правоприменительной практики в целях выявления коррупциогенных факторов и последующего их устранения в системе МЧС России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lastRenderedPageBreak/>
              <w:t>ПД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 xml:space="preserve">выявление и исключение коррупциогенных факторов, </w:t>
            </w:r>
            <w:r>
              <w:lastRenderedPageBreak/>
              <w:t>обеспечение недопущения наличия коррупционных факторов в проектах правовых актов, действующих правовых актов и иных документах МЧС России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Обеспечение возможности проведения в установленном порядке независимой антикоррупционной экспертизы проектов нормативных правовых актов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Структурные подразделения ЦА - разработчики проектов нормативных правовых актов и иных документов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рассмотрение заключений независимых экспертов и принятие по ним соответствующих решений, в порядке, предусмотренном законодательством Российской Федерации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Обеспечение эффективного взаимодействия с правоохранительными органами и иными государственными органами по вопросам организации работы по противодействию коррупции в системе МЧС России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ГУСБ, ДКП, ПД,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обмен информацией по вопросам противодействия коррупции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Внедрение в деятельность МЧС России инновационных технологий государственного управления и администрирования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АД, УБВО, ДИТС, ДИП, ДОН, ДНПР, ГУ НЦУКС, структурные подразделения ЦА, территориальные органы, учреждения МЧС России (в соответствии с компетенцией)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повышение эффективности администрирования МЧС России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Внедрение и обеспечение межведомственного и межуровневого электронного взаимодействия в рамках исполнения государственных функций и предоставления государственных услуг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 xml:space="preserve">АД, УБВО, ДИТС, ДИП, ДНПР, структурные подразделения </w:t>
            </w:r>
            <w:r>
              <w:lastRenderedPageBreak/>
              <w:t>ЦА, участвующие в электронном взаимодействии,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 xml:space="preserve">обеспечение эффективного межведомственного и межуровневого взаимодействия МЧС России с федеральными органами исполнительной власти и </w:t>
            </w:r>
            <w:r>
              <w:lastRenderedPageBreak/>
              <w:t>иными государственными органами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Обеспечение функционирования единой автоматизированной системы электронного документооборота, сопряженной с системой межведомственного электронного документооборота и системой межведомственного электронного взаимодействия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АД, структурные подразделения ЦА,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ведение учета и контроля исполнения документов в системе МЧС России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Совершенствование условий, процедур и механизмов государственных закупок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ДТО, КРУ, ФЭД, довольствующие структурные подразделения ЦА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недопущение коррупционных рисков при проведении государственных закупок, пресечение нецелевого использования средств федерального бюджета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Мониторинг и выявление коррупционных рисков, в том числе причин, способствующих созданию условий для проявления коррупции в деятельности по осуществлению закупок товаров, работ, услуг для обеспечения государственных нужд, и устранение выявленных коррупционных рисков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ДТО, КРУ, ФЭД, довольствующие структурные подразделения ЦА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пресечение коррупционных рисков при осуществлении государственных закупок, неправомерного, а также нецелевого и неэффективного использования средств федерального бюджета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13774" w:type="dxa"/>
            <w:gridSpan w:val="4"/>
          </w:tcPr>
          <w:p w:rsidR="000E1A38" w:rsidRDefault="000E1A38">
            <w:pPr>
              <w:pStyle w:val="ConsPlusNormal"/>
              <w:jc w:val="center"/>
            </w:pPr>
            <w: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МЧС России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Обеспечение функционирования на официальном сайте МЧС России в информационно-телекоммуникационной сети "Интернет" специализированного раздела "ПРОТИВОДЕЙСТВИЕ КОРРУПЦИИ"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ДИП, ДКП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Обеспечение доступа и информирование общественности о проводимых в системе МЧС России мероприятиях по профилактике коррупции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Обеспечение возможности оперативного представления гражданами и организациями информации о фактах коррупции в МЧС России или нарушениях требований к служебному поведению должностными лицами МЧС России посредством:</w:t>
            </w:r>
          </w:p>
          <w:p w:rsidR="000E1A38" w:rsidRDefault="000E1A38">
            <w:pPr>
              <w:pStyle w:val="ConsPlusNormal"/>
              <w:jc w:val="both"/>
            </w:pPr>
            <w:r>
              <w:t>приема электронных сообщений на официальный сайт МЧС России в информационно-телекоммуникационной сети "Интернет";</w:t>
            </w:r>
          </w:p>
          <w:p w:rsidR="000E1A38" w:rsidRDefault="000E1A38">
            <w:pPr>
              <w:pStyle w:val="ConsPlusNormal"/>
              <w:jc w:val="both"/>
            </w:pPr>
            <w:r>
              <w:t>функционирования "горячей линии" и (или) "телефонов доверия";</w:t>
            </w:r>
          </w:p>
          <w:p w:rsidR="000E1A38" w:rsidRDefault="000E1A38">
            <w:pPr>
              <w:pStyle w:val="ConsPlusNormal"/>
              <w:jc w:val="both"/>
            </w:pPr>
            <w:r>
              <w:t>приема и организации рассмотрения обращений граждан и организаций по фактам проявления коррупции, полученных посредством почтовых отправлений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АД, ДИП, ГУ НЦУКС, ГУСБ, структурные подразделения ЦА,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установление эффективного взаимодействия с гражданами и организациями в рамках проводимых мероприятий по противодействию коррупции в системе МЧС России, своевременное получение информации о фактах коррупции, оперативное реагирование и принятие мер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АД, ДКП, ГУСБ, структурные подразделения ЦА,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не реже 1 раза в год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обобщение опыта рассмотрения обращений граждан и организаций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Обеспечение эффективного взаимодействия МЧС России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ДКП, ДИП, АД, структурные подразделения ЦА,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взаимодействие с общественными объединениями по вопросам противодействия коррупции в системе МЧС России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Обеспечение эффективного взаимодействия МЧС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МЧС России, и придании гласности фактам коррупции в МЧС России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ДИП, ДКП, структурные подразделения ЦА,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освещение и придание гласности информации по принимаемым мерам по противодействию коррупции, оказание содействия в широком освещении мер по противодействию коррупции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Мониторинг публикаций в средствах массовой информации о фактах проявления коррупции в МЧС России и организация проверки таких фактов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 xml:space="preserve">ДИП, ДКП, территориальные органы, </w:t>
            </w:r>
            <w:r>
              <w:lastRenderedPageBreak/>
              <w:t>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проверка достоверности информации и принятие мер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Осуществление правового просвещения по вопросам осуществления надзорной и контрольной деятельности в сфере полномочий МЧС России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ДНПР, УБВО, ДИП, структурные подразделения ЦА, осуществляющие (координирующие) надзорную деятельность,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правовое просвещение населения по вопросам осуществления надзорной и контрольной деятельности в сфере полномочий МЧС России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Обеспечение (с соблюдением условий, предусмотренных законодательством Российской Федерации, а также с учетом особенностей деятельности МЧС России) включения при очередной ротации в составы общественных советов, образованных при МЧС России,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АД,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включение в составы общественных советов, образованных при МЧС России, представителей некоммерческих организаций, уставная деятельность которых связана с противодействием коррупции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13774" w:type="dxa"/>
            <w:gridSpan w:val="4"/>
          </w:tcPr>
          <w:p w:rsidR="000E1A38" w:rsidRDefault="000E1A38">
            <w:pPr>
              <w:pStyle w:val="ConsPlusNormal"/>
              <w:jc w:val="center"/>
            </w:pPr>
            <w:r>
              <w:t>Мероприятия МЧС России, направленные на противодействие коррупции с учетом специфики осуществляемой деятельности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Совершенствование контрольно-надзорных и разрешительных функций МЧС России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ДНПР, УБВО, структурные подразделения ЦА, осуществляющие (координирующие) надзорную деятельность,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реализация законодательства Российской Федерации по вопросам оптимизации контрольно-надзорных и разрешительных функций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Оптимизация предоставления МЧС России государственных услуг, в том числе внедрение в деятельность МЧС России административных регламентов исполнения государственных функций и административных регламентов предоставления государственных услуг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структурные подразделения ЦА, оказывающие (координирующие) услуги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разработка (корректировка) и издание соответствующих нормативных правовых актов МЧС России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Проведение сборов (совещаний) по вопросам организации исполнения положений законодательства Российской Федерации по противодействию коррупции с должностными лицами, в обязанности которых входит профилактика коррупционных и иных правонарушений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ДКП,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не реже одного раза в год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повышение уровня знаний и обмен опытом в области профилактики правонарушений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Проведение мониторинга осуществления ротации федеральных государственных служащих в случаях,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ДКП,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мониторинг осуществления ротации федеральных государственных служащих</w:t>
            </w:r>
          </w:p>
        </w:tc>
      </w:tr>
      <w:tr w:rsidR="000E1A38" w:rsidTr="000E1A38">
        <w:tc>
          <w:tcPr>
            <w:tcW w:w="680" w:type="dxa"/>
          </w:tcPr>
          <w:p w:rsidR="000E1A38" w:rsidRDefault="000E1A38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686" w:type="dxa"/>
          </w:tcPr>
          <w:p w:rsidR="000E1A38" w:rsidRDefault="000E1A38">
            <w:pPr>
              <w:pStyle w:val="ConsPlusNormal"/>
              <w:jc w:val="both"/>
            </w:pPr>
            <w:r>
              <w:t>Мероприятия по выполнению в пределах компетенции МЧС России отдельных поручений, предусмотренных законодательством Российской Федерации в области противодействия коррупции</w:t>
            </w:r>
          </w:p>
        </w:tc>
        <w:tc>
          <w:tcPr>
            <w:tcW w:w="1701" w:type="dxa"/>
          </w:tcPr>
          <w:p w:rsidR="000E1A38" w:rsidRDefault="000E1A38">
            <w:pPr>
              <w:pStyle w:val="ConsPlusNormal"/>
              <w:jc w:val="center"/>
            </w:pPr>
            <w:r>
              <w:t>структурные подразделения ЦА, территориальные органы, учреждения МЧС России</w:t>
            </w:r>
          </w:p>
        </w:tc>
        <w:tc>
          <w:tcPr>
            <w:tcW w:w="1843" w:type="dxa"/>
          </w:tcPr>
          <w:p w:rsidR="000E1A38" w:rsidRDefault="000E1A38">
            <w:pPr>
              <w:pStyle w:val="ConsPlusNormal"/>
              <w:jc w:val="center"/>
            </w:pPr>
            <w:r>
              <w:t>сроки и порядок реализации конкретных мероприятий определяются органами, координирующими выполнение поручений</w:t>
            </w:r>
          </w:p>
        </w:tc>
        <w:tc>
          <w:tcPr>
            <w:tcW w:w="3544" w:type="dxa"/>
          </w:tcPr>
          <w:p w:rsidR="000E1A38" w:rsidRDefault="000E1A38">
            <w:pPr>
              <w:pStyle w:val="ConsPlusNormal"/>
              <w:jc w:val="center"/>
            </w:pPr>
            <w:r>
              <w:t>выполнение мероприятий в пределах компетенции МЧС России</w:t>
            </w:r>
          </w:p>
        </w:tc>
      </w:tr>
    </w:tbl>
    <w:p w:rsidR="000E1A38" w:rsidRDefault="000E1A38">
      <w:pPr>
        <w:pStyle w:val="ConsPlusNormal"/>
        <w:jc w:val="both"/>
      </w:pPr>
    </w:p>
    <w:p w:rsidR="000E1A38" w:rsidRDefault="000E1A38">
      <w:pPr>
        <w:pStyle w:val="ConsPlusNormal"/>
        <w:jc w:val="both"/>
      </w:pPr>
      <w:bookmarkStart w:id="1" w:name="_GoBack"/>
      <w:bookmarkEnd w:id="1"/>
    </w:p>
    <w:sectPr w:rsidR="000E1A38" w:rsidSect="000E1A38">
      <w:pgSz w:w="16838" w:h="11905" w:orient="landscape"/>
      <w:pgMar w:top="1276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38"/>
    <w:rsid w:val="000E1A38"/>
    <w:rsid w:val="008D6117"/>
    <w:rsid w:val="00A5727F"/>
    <w:rsid w:val="00B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D884"/>
  <w15:chartTrackingRefBased/>
  <w15:docId w15:val="{9BE32CD4-4E19-440F-ACDF-D076E333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A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E1A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E1A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0B22633F69AB5417F5587F45B90AC7BD007279A3873206FBDA57AB54BC0A4A46DB396F48A21D1E859BD19840WFz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B22633F69AB5417F5587F45B90AC7BD037770A8873206FBDA57AB54BC0A4A46DB396F48A21D1E859BD19840WFzAG" TargetMode="External"/><Relationship Id="rId5" Type="http://schemas.openxmlformats.org/officeDocument/2006/relationships/hyperlink" Target="consultantplus://offline/ref=DE0B22633F69AB5417F5587F45B90AC7BD0B7071A28E3206FBDA57AB54BC0A4A54DB616349A7031E848E87C906AD0B80AC7DA9E68E03A227WAzAG" TargetMode="External"/><Relationship Id="rId4" Type="http://schemas.openxmlformats.org/officeDocument/2006/relationships/hyperlink" Target="consultantplus://offline/ref=DE0B22633F69AB5417F5587F45B90AC7BA03717DAF833206FBDA57AB54BC0A4A54DB616349A7031A8F8E87C906AD0B80AC7DA9E68E03A227WAz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инспектор - Семья А.А.</dc:creator>
  <cp:keywords/>
  <dc:description/>
  <cp:lastModifiedBy>Старший инспектор - Семья А.А.</cp:lastModifiedBy>
  <cp:revision>1</cp:revision>
  <dcterms:created xsi:type="dcterms:W3CDTF">2022-09-15T06:51:00Z</dcterms:created>
  <dcterms:modified xsi:type="dcterms:W3CDTF">2022-09-15T06:56:00Z</dcterms:modified>
</cp:coreProperties>
</file>